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Allen County -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ARCH,Inc., Fort Wayne; </w: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instrText xml:space="preserve"> HYPERLINK "https://archfw.org"</w:instrTex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212121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https://archfw.org</w:t>
      </w:r>
      <w:r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end" w:fldLock="0"/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Bartholomew County </w:t>
      </w:r>
      <w:r>
        <w:rPr>
          <w:rFonts w:ascii="Arial" w:hAnsi="Arial"/>
          <w:b w:val="0"/>
          <w:bCs w:val="0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-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Bartholomew County Public Library, Columbus; </w: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instrText xml:space="preserve"> HYPERLINK "https://www.mybcpl.org"</w:instrTex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https://www.mybcpl.org</w:t>
      </w:r>
      <w:r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end" w:fldLock="0"/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Boone County </w:t>
      </w:r>
      <w:r>
        <w:rPr>
          <w:rFonts w:ascii="Arial" w:hAnsi="Arial"/>
          <w:b w:val="0"/>
          <w:bCs w:val="0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-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Maplelawn Farmstead, Zionsville; pick up during an event or make appointment at </w: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instrText xml:space="preserve"> HYPERLINK "https://maplelawnfarmstead.org/contact/"</w:instrTex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https://maplelawnfarmstead.org/contact/</w:t>
      </w:r>
      <w:r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end" w:fldLock="0"/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SullivanMunce Cultural Center, Zionsville; </w: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instrText xml:space="preserve"> HYPERLINK "https://www.sullivanmunce.org"</w:instrTex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https://www.sullivanmunce.org</w:t>
      </w:r>
      <w:r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end" w:fldLock="0"/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Thorntown Public Library, Thorntown; </w: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instrText xml:space="preserve"> HYPERLINK "https://www.thorntownpl.org"</w:instrTex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https://www.thorntownpl.org</w:t>
      </w:r>
      <w:r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end" w:fldLock="0"/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Carroll County -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Carroll County Purdue Extension Office, Flora; </w: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instrText xml:space="preserve"> HYPERLINK "https://extension.purdue.edu/county/carroll/index.html"</w:instrTex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https://extension.purdue.edu/county/carroll/index.html</w:t>
      </w:r>
      <w:r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end" w:fldLock="0"/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Davies County</w:t>
      </w:r>
      <w:r>
        <w:rPr>
          <w:rFonts w:ascii="Arial" w:hAnsi="Arial"/>
          <w:b w:val="0"/>
          <w:bCs w:val="0"/>
          <w:outline w:val="0"/>
          <w:color w:val="212121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 xml:space="preserve"> -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Davies County Historical Society, Washington; </w: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instrText xml:space="preserve"> HYPERLINK "https://www.daviesscountyhistory.com"</w:instrTex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https://www.daviesscountyhistory.com</w:t>
      </w:r>
      <w:r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end" w:fldLock="0"/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 xml:space="preserve">Gasthoff Amish Village, Montgomery; </w: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instrText xml:space="preserve"> HYPERLINK "https://gasthofamishvlg-com.webs.com"</w:instrTex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https://gasthofamishvlg-com.webs.com</w:t>
      </w:r>
      <w:r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end" w:fldLock="0"/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Dearborn County</w:t>
      </w:r>
      <w:r>
        <w:rPr>
          <w:rFonts w:ascii="Arial" w:hAnsi="Arial"/>
          <w:b w:val="0"/>
          <w:bCs w:val="0"/>
          <w:outline w:val="0"/>
          <w:color w:val="212121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 xml:space="preserve"> -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hAnsi="Helvetica"/>
          <w:shd w:val="clear" w:color="auto" w:fill="ffffff"/>
          <w:rtl w:val="0"/>
          <w:lang w:val="en-US"/>
        </w:rPr>
        <w:t xml:space="preserve">Aurora Public Library, Aurora; </w:t>
      </w:r>
      <w:r>
        <w:rPr>
          <w:rStyle w:val="Hyperlink.0"/>
          <w:rFonts w:ascii="Arial" w:cs="Arial" w:hAnsi="Arial" w:eastAsia="Arial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shd w:val="clear" w:color="auto" w:fill="ffffff"/>
          <w:rtl w:val="0"/>
        </w:rPr>
        <w:instrText xml:space="preserve"> HYPERLINK "https://aurora.in.us/library-and-depot.html"</w:instrText>
      </w:r>
      <w:r>
        <w:rPr>
          <w:rStyle w:val="Hyperlink.0"/>
          <w:rFonts w:ascii="Arial" w:cs="Arial" w:hAnsi="Arial" w:eastAsia="Arial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Arial" w:hAnsi="Arial"/>
          <w:shd w:val="clear" w:color="auto" w:fill="ffffff"/>
          <w:rtl w:val="0"/>
        </w:rPr>
        <w:t>https://aurora.in.us/library-and-depot.html</w:t>
      </w:r>
      <w:r>
        <w:rPr>
          <w:rFonts w:ascii="Arial" w:cs="Arial" w:hAnsi="Arial" w:eastAsia="Arial"/>
          <w:shd w:val="clear" w:color="auto" w:fill="ffffff"/>
          <w:rtl w:val="0"/>
        </w:rPr>
        <w:fldChar w:fldCharType="end" w:fldLock="0"/>
      </w:r>
      <w:r>
        <w:rPr>
          <w:rFonts w:ascii="Helvetica" w:hAnsi="Helvetica"/>
          <w:shd w:val="clear" w:color="auto" w:fill="ffffff"/>
          <w:rtl w:val="0"/>
          <w:lang w:val="en-US"/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hAnsi="Helvetica"/>
          <w:shd w:val="clear" w:color="auto" w:fill="ffffff"/>
          <w:rtl w:val="0"/>
          <w:lang w:val="en-US"/>
        </w:rPr>
        <w:t xml:space="preserve">Dearborn County Purdue Extension Office, Aurora; </w:t>
      </w:r>
      <w:r>
        <w:rPr>
          <w:rStyle w:val="Hyperlink.0"/>
          <w:rFonts w:ascii="Arial" w:cs="Arial" w:hAnsi="Arial" w:eastAsia="Arial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shd w:val="clear" w:color="auto" w:fill="ffffff"/>
          <w:rtl w:val="0"/>
        </w:rPr>
        <w:instrText xml:space="preserve"> HYPERLINK "https://extension.purdue.edu/county/dearborn/index.html"</w:instrText>
      </w:r>
      <w:r>
        <w:rPr>
          <w:rStyle w:val="Hyperlink.0"/>
          <w:rFonts w:ascii="Arial" w:cs="Arial" w:hAnsi="Arial" w:eastAsia="Arial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Arial" w:hAnsi="Arial"/>
          <w:shd w:val="clear" w:color="auto" w:fill="ffffff"/>
          <w:rtl w:val="0"/>
          <w:lang w:val="en-US"/>
        </w:rPr>
        <w:t>https://extension.purdue.edu/county/dearborn/index.html</w:t>
      </w:r>
      <w:r>
        <w:rPr>
          <w:rFonts w:ascii="Arial" w:cs="Arial" w:hAnsi="Arial" w:eastAsia="Arial"/>
          <w:shd w:val="clear" w:color="auto" w:fill="ffffff"/>
          <w:rtl w:val="0"/>
        </w:rPr>
        <w:fldChar w:fldCharType="end" w:fldLock="0"/>
      </w:r>
      <w:r>
        <w:rPr>
          <w:rFonts w:ascii="Helvetica" w:hAnsi="Helvetica"/>
          <w:shd w:val="clear" w:color="auto" w:fill="ffffff"/>
          <w:rtl w:val="0"/>
          <w:lang w:val="en-US"/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hAnsi="Helvetica"/>
          <w:shd w:val="clear" w:color="auto" w:fill="ffffff"/>
          <w:rtl w:val="0"/>
          <w:lang w:val="en-US"/>
        </w:rPr>
        <w:t xml:space="preserve">Dillsboro Public Library, Dillsboro; </w:t>
      </w:r>
      <w:r>
        <w:rPr>
          <w:rStyle w:val="Hyperlink.0"/>
          <w:rFonts w:ascii="Arial" w:cs="Arial" w:hAnsi="Arial" w:eastAsia="Arial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shd w:val="clear" w:color="auto" w:fill="ffffff"/>
          <w:rtl w:val="0"/>
        </w:rPr>
        <w:instrText xml:space="preserve"> HYPERLINK "https://dillsboro.in/community/public-library"</w:instrText>
      </w:r>
      <w:r>
        <w:rPr>
          <w:rStyle w:val="Hyperlink.0"/>
          <w:rFonts w:ascii="Arial" w:cs="Arial" w:hAnsi="Arial" w:eastAsia="Arial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Arial" w:hAnsi="Arial"/>
          <w:shd w:val="clear" w:color="auto" w:fill="ffffff"/>
          <w:rtl w:val="0"/>
          <w:lang w:val="en-US"/>
        </w:rPr>
        <w:t>https://dillsboro.in/community/public-library</w:t>
      </w:r>
      <w:r>
        <w:rPr>
          <w:rFonts w:ascii="Arial" w:cs="Arial" w:hAnsi="Arial" w:eastAsia="Arial"/>
          <w:shd w:val="clear" w:color="auto" w:fill="ffffff"/>
          <w:rtl w:val="0"/>
        </w:rPr>
        <w:fldChar w:fldCharType="end" w:fldLock="0"/>
      </w:r>
      <w:r>
        <w:rPr>
          <w:rFonts w:ascii="Helvetica" w:hAnsi="Helvetica"/>
          <w:shd w:val="clear" w:color="auto" w:fill="ffffff"/>
          <w:rtl w:val="0"/>
          <w:lang w:val="en-US"/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Helvetica" w:hAnsi="Helvetica"/>
          <w:shd w:val="clear" w:color="auto" w:fill="ffffff"/>
          <w:rtl w:val="0"/>
          <w:lang w:val="en-US"/>
        </w:rPr>
        <w:t xml:space="preserve">Dearborn County Historical Society, Lawrenceburg; </w:t>
      </w:r>
      <w:r>
        <w:rPr>
          <w:rStyle w:val="Hyperlink.0"/>
          <w:rFonts w:ascii="Arial" w:cs="Arial" w:hAnsi="Arial" w:eastAsia="Arial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shd w:val="clear" w:color="auto" w:fill="ffffff"/>
          <w:rtl w:val="0"/>
        </w:rPr>
        <w:instrText xml:space="preserve"> HYPERLINK "https://www.dearborncountyhs.org"</w:instrText>
      </w:r>
      <w:r>
        <w:rPr>
          <w:rStyle w:val="Hyperlink.0"/>
          <w:rFonts w:ascii="Arial" w:cs="Arial" w:hAnsi="Arial" w:eastAsia="Arial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Arial" w:hAnsi="Arial"/>
          <w:shd w:val="clear" w:color="auto" w:fill="ffffff"/>
          <w:rtl w:val="0"/>
          <w:lang w:val="en-US"/>
        </w:rPr>
        <w:t>https://www.dearborncountyhs.org</w:t>
      </w:r>
      <w:r>
        <w:rPr>
          <w:rFonts w:ascii="Arial" w:cs="Arial" w:hAnsi="Arial" w:eastAsia="Arial"/>
          <w:shd w:val="clear" w:color="auto" w:fill="ffffff"/>
          <w:rtl w:val="0"/>
        </w:rPr>
        <w:fldChar w:fldCharType="end" w:fldLock="0"/>
      </w:r>
      <w:r>
        <w:rPr>
          <w:rFonts w:ascii="Helvetica" w:hAnsi="Helvetica"/>
          <w:shd w:val="clear" w:color="auto" w:fill="ffffff"/>
          <w:rtl w:val="0"/>
          <w:lang w:val="en-US"/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Lawrenceburg Public Library, Lawrenceburg; </w: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instrText xml:space="preserve"> HYPERLINK "https://www.lpld.lib.in.us"</w:instrTex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https://www.lpld.lib.in.us</w:t>
      </w:r>
      <w:r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end" w:fldLock="0"/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Verastau Historic Site, Aurora, Indiana Landmarks Southeast Field Office; call or email ahead at 812-926-0983 or </w: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instrText xml:space="preserve"> HYPERLINK "mailto:veraestau@indianalandmarks.org"</w:instrTex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veraestau@indianalandmarks.org</w:t>
      </w:r>
      <w:r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end" w:fldLock="0"/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Elkhart County</w:t>
      </w:r>
      <w:r>
        <w:rPr>
          <w:rFonts w:ascii="Arial" w:hAnsi="Arial"/>
          <w:b w:val="0"/>
          <w:bCs w:val="0"/>
          <w:outline w:val="0"/>
          <w:color w:val="212121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 xml:space="preserve"> -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Elkhart County History Museum, Bristol; </w: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instrText xml:space="preserve"> HYPERLINK "http://www.elkhartcountymuseums.org/elkhart-county-historical-museum"</w:instrTex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http://www.elkhartcountymuseums.org/elkhart-county-historical-museum</w:t>
      </w:r>
      <w:r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end" w:fldLock="0"/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Bonneyville Mill Park, Bristol; </w: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instrText xml:space="preserve"> HYPERLINK "https://elkhartcountyparks.org/destinations/bonneyville-mill/"</w:instrTex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https://elkhartcountyparks.org/destinations/bonneyville-mill/</w:t>
      </w:r>
      <w:r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end" w:fldLock="0"/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Wakarusa Historical Museum, Wakarusa; </w: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instrText xml:space="preserve"> HYPERLINK "http://wakarusahistoricalsociety.com"</w:instrTex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http://wakarusahistoricalsociety.com</w:t>
      </w:r>
      <w:r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end" w:fldLock="0"/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Floyd County</w:t>
      </w:r>
      <w:r>
        <w:rPr>
          <w:rFonts w:ascii="Arial" w:hAnsi="Arial"/>
          <w:b w:val="0"/>
          <w:bCs w:val="0"/>
          <w:outline w:val="0"/>
          <w:color w:val="212121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 xml:space="preserve"> -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Kunz-Hartman House, New Albany, Indiana Landmarks Southern Regional Office; call or email ahead at 812-284-4534 or </w:t>
      </w:r>
      <w:r>
        <w:rPr>
          <w:rFonts w:ascii="Helvetica" w:hAnsi="Helvetica"/>
          <w:outline w:val="0"/>
          <w:color w:val="ed7f26"/>
          <w:shd w:val="clear" w:color="auto" w:fill="ffffff"/>
          <w:rtl w:val="0"/>
          <w:lang w:val="en-US"/>
          <w14:textFill>
            <w14:solidFill>
              <w14:srgbClr w14:val="EE8027"/>
            </w14:solidFill>
          </w14:textFill>
        </w:rPr>
        <w:t>south@indianalandmarks.org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Fulton County</w:t>
      </w:r>
      <w:r>
        <w:rPr>
          <w:rFonts w:ascii="Arial" w:hAnsi="Arial"/>
          <w:b w:val="0"/>
          <w:bCs w:val="0"/>
          <w:outline w:val="0"/>
          <w:color w:val="212121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 xml:space="preserve"> -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Fulton County Historical Society, Rochester; </w: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instrText xml:space="preserve"> HYPERLINK "https://www.fultoncountyhistory.org"</w:instrTex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https://www.fultoncountyhistory.org</w:t>
      </w:r>
      <w:r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end" w:fldLock="0"/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Howard County</w:t>
      </w:r>
      <w:r>
        <w:rPr>
          <w:rFonts w:ascii="Arial" w:hAnsi="Arial"/>
          <w:b w:val="0"/>
          <w:bCs w:val="0"/>
          <w:outline w:val="0"/>
          <w:color w:val="212121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 xml:space="preserve"> -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Greentown Historical Society, Greentown; </w: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instrText xml:space="preserve"> HYPERLINK "http://greentownhistory.org"</w:instrTex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http://greentownhistory.org</w:t>
      </w:r>
      <w:r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end" w:fldLock="0"/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Jefferson County -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Historic Madison, Inc., Madison; </w: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instrText xml:space="preserve"> HYPERLINK "https://sites.google.com/view/historicmadisoninc"</w:instrTex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https://sites.google.com/view/historicmadisoninc</w:t>
      </w:r>
      <w:r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end" w:fldLock="0"/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Jefferson County History Center, Madison; </w: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instrText xml:space="preserve"> HYPERLINK "https://jchshc.org"</w:instrTex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212121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https://jchshc.org</w:t>
      </w:r>
      <w:r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end" w:fldLock="0"/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Jefferson County Purdue Extension Office, Madison; </w: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instrText xml:space="preserve"> HYPERLINK "https://extension.purdue.edu/county/jefferson/index.html"</w:instrTex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https://extension.purdue.edu/county/jefferson/index.html</w:t>
      </w:r>
      <w:r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end" w:fldLock="0"/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Jennings County </w:t>
      </w:r>
      <w:r>
        <w:rPr>
          <w:rFonts w:ascii="Arial" w:hAnsi="Arial"/>
          <w:b w:val="0"/>
          <w:bCs w:val="0"/>
          <w:outline w:val="0"/>
          <w:color w:val="212121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 xml:space="preserve">-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Jennings County Public Library, North Vernon; </w: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instrText xml:space="preserve"> HYPERLINK "https://jenningslib.org"</w:instrTex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https://jenningslib.org</w:t>
      </w:r>
      <w:r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end" w:fldLock="0"/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Jennings County Historical Society, Vernon; </w: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instrText xml:space="preserve"> HYPERLINK "http://jenningscounty.org"</w:instrTex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http://jenningscounty.org</w:t>
      </w:r>
      <w:r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end" w:fldLock="0"/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Marion County</w:t>
      </w:r>
      <w:r>
        <w:rPr>
          <w:rFonts w:ascii="Arial" w:hAnsi="Arial"/>
          <w:b w:val="0"/>
          <w:bCs w:val="0"/>
          <w:outline w:val="0"/>
          <w:color w:val="212121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 xml:space="preserve"> -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Indiana Landmarks headquarters, Indianapolis; </w: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instrText xml:space="preserve"> HYPERLINK "https://www.indianalandmarks.org"</w:instrTex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https://www.indianalandmarks.org</w:t>
      </w:r>
      <w:r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end" w:fldLock="0"/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Marshall County</w:t>
      </w:r>
      <w:r>
        <w:rPr>
          <w:rFonts w:ascii="Arial" w:hAnsi="Arial"/>
          <w:b w:val="0"/>
          <w:bCs w:val="0"/>
          <w:outline w:val="0"/>
          <w:color w:val="212121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 xml:space="preserve"> -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 xml:space="preserve">Historic Bremen, Inc., Bremen; </w: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instrText xml:space="preserve"> HYPERLINK "https://historicbremen.com"</w:instrTex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212121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https://historicbremen.com</w:t>
      </w:r>
      <w:r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end" w:fldLock="0"/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Marshall County Historical Society, Plymouth; </w: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instrText xml:space="preserve"> HYPERLINK "https://mchistoricalsociety.org"</w:instrTex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https://mchistoricalsociety.org</w:t>
      </w:r>
      <w:r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end" w:fldLock="0"/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Monroe County</w:t>
      </w:r>
      <w:r>
        <w:rPr>
          <w:rFonts w:ascii="Arial" w:hAnsi="Arial"/>
          <w:b w:val="0"/>
          <w:bCs w:val="0"/>
          <w:outline w:val="0"/>
          <w:color w:val="212121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 xml:space="preserve"> -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Monroe County Purdue Extension Office, Bloomington; </w: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instrText xml:space="preserve"> HYPERLINK "https://extension.purdue.edu/county/monroe/"</w:instrTex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https://extension.purdue.edu/county/monroe/</w:t>
      </w:r>
      <w:r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end" w:fldLock="0"/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Monroe County History Center, Bloomington; </w: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instrText xml:space="preserve"> HYPERLINK "https://monroehistory.org"</w:instrTex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https://monroehistory.org</w:t>
      </w:r>
      <w:r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end" w:fldLock="0"/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Monroe County Planning Department, Bloomington; </w: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instrText xml:space="preserve"> HYPERLINK "https://www.co.monroe.in.us/department/?structureid=13"</w:instrTex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https://www.co.monroe.in.us/department/?structureid=13</w:t>
      </w:r>
      <w:r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end" w:fldLock="0"/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VisitBloomington Visitor</w:t>
      </w:r>
      <w:r>
        <w:rPr>
          <w:rFonts w:ascii="Arial" w:hAnsi="Arial" w:hint="default"/>
          <w:outline w:val="0"/>
          <w:color w:val="212121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s Center, Bloomington; </w: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instrText xml:space="preserve"> HYPERLINK "https://www.visitbloomington.com"</w:instrTex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https://www.visitbloomington.com</w:t>
      </w:r>
      <w:r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end" w:fldLock="0"/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Morgan County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-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Morgan County Public Library, Martinsville; </w: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instrText xml:space="preserve"> HYPERLINK "https://morgancountylibrary.info"</w:instrTex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https://morgancountylibrary.info</w:t>
      </w:r>
      <w:r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end" w:fldLock="0"/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Morgan County History Center, Martinsville; </w: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instrText xml:space="preserve"> HYPERLINK "https://morgancountyhistorymuseum.org"</w:instrTex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https://morgancountyhistorymuseum.org</w:t>
      </w:r>
      <w:r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end" w:fldLock="0"/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Pike County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-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Pike County Public Library, Petersburg; </w: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instrText xml:space="preserve"> HYPERLINK "https://pikeco.lib.in.us"</w:instrTex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https://pikeco.lib.in.us</w:t>
      </w:r>
      <w:r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end" w:fldLock="0"/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Posey County</w:t>
      </w:r>
      <w:r>
        <w:rPr>
          <w:rFonts w:ascii="Arial" w:hAnsi="Arial"/>
          <w:b w:val="0"/>
          <w:bCs w:val="0"/>
          <w:outline w:val="0"/>
          <w:color w:val="212121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 xml:space="preserve"> -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Posey County Historical Society, Mount Vernon; </w: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instrText xml:space="preserve"> HYPERLINK "https://www.facebook.com/Posey-County-Historical-Society"</w:instrTex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https://www.facebook.com/Posey-County-Historical-Society</w:t>
      </w:r>
      <w:r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end" w:fldLock="0"/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Putnam County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-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Putnam County Museum, Greencastle; </w: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instrText xml:space="preserve"> HYPERLINK "https://www.putnamcountymuseum.org"</w:instrTex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https://www.putnamcountymuseum.org</w:t>
      </w:r>
      <w:r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end" w:fldLock="0"/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Putnam County Public Library, Greencastle; </w: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instrText xml:space="preserve"> HYPERLINK "https://pcpl21.org"</w:instrTex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https://pcpl21.org</w:t>
      </w:r>
      <w:r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end" w:fldLock="0"/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Ripley County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-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Milan Public Library, Milan; </w: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instrText xml:space="preserve"> HYPERLINK "https://www.osgoodlibrary.org/milan-branch"</w:instrTex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https://www.osgoodlibrary.org/milan-branch</w:t>
      </w:r>
      <w:r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end" w:fldLock="0"/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Osgood Public Library, Osgood; </w: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instrText xml:space="preserve"> HYPERLINK "https://www.osgoodlibrary.org"</w:instrTex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https://www.osgoodlibrary.org</w:t>
      </w:r>
      <w:r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end" w:fldLock="0"/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Tyson Library, Versailles; </w: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instrText xml:space="preserve"> HYPERLINK "https://tysonlibrary.org"</w:instrTex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https://tysonlibrary.org</w:t>
      </w:r>
      <w:r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end" w:fldLock="0"/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Scott County</w:t>
      </w:r>
      <w:r>
        <w:rPr>
          <w:rFonts w:ascii="Arial" w:hAnsi="Arial"/>
          <w:b w:val="0"/>
          <w:bCs w:val="0"/>
          <w:outline w:val="0"/>
          <w:color w:val="212121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 xml:space="preserve"> -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Scott County Heritage Center &amp; Museum, Scottsburg; </w: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instrText xml:space="preserve"> HYPERLINK "https://scottcountyheritagemuseum.org"</w:instrTex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https://scottcountyheritagemuseum.org</w:t>
      </w:r>
      <w:r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end" w:fldLock="0"/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Spencer County -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Spencer County Historical Society at the Public Library, Rockport; </w: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instrText xml:space="preserve"> HYPERLINK "http://spencercountypubliclibrary.org"</w:instrTex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http://spencercountypubliclibrary.org</w:t>
      </w:r>
      <w:r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end" w:fldLock="0"/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St. Joseph County</w:t>
      </w:r>
      <w:r>
        <w:rPr>
          <w:rFonts w:ascii="Arial" w:hAnsi="Arial"/>
          <w:b w:val="0"/>
          <w:bCs w:val="0"/>
          <w:outline w:val="0"/>
          <w:color w:val="212121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 xml:space="preserve"> -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Kizer House, Indiana Landmarks Northern Regional Office, South Bend; call or email ahead at </w:t>
      </w:r>
      <w:r>
        <w:rPr>
          <w:rFonts w:ascii="Helvetica" w:hAnsi="Helvetica"/>
          <w:outline w:val="0"/>
          <w:color w:val="484848"/>
          <w:shd w:val="clear" w:color="auto" w:fill="ffffff"/>
          <w:rtl w:val="0"/>
          <w:lang w:val="en-US"/>
          <w14:textFill>
            <w14:solidFill>
              <w14:srgbClr w14:val="494949"/>
            </w14:solidFill>
          </w14:textFill>
        </w:rPr>
        <w:t xml:space="preserve">574-232-4534 or </w:t>
      </w:r>
      <w:r>
        <w:rPr>
          <w:rStyle w:val="Hyperlink.1"/>
          <w:rFonts w:ascii="Helvetica" w:cs="Helvetica" w:hAnsi="Helvetica" w:eastAsia="Helvetica"/>
          <w:outline w:val="0"/>
          <w:color w:val="ed7f26"/>
          <w:shd w:val="clear" w:color="auto" w:fill="ffffff"/>
          <w:rtl w:val="0"/>
          <w14:textFill>
            <w14:solidFill>
              <w14:srgbClr w14:val="EE8027"/>
            </w14:solidFill>
          </w14:textFill>
        </w:rPr>
        <w:fldChar w:fldCharType="begin" w:fldLock="0"/>
      </w:r>
      <w:r>
        <w:rPr>
          <w:rStyle w:val="Hyperlink.1"/>
          <w:rFonts w:ascii="Helvetica" w:cs="Helvetica" w:hAnsi="Helvetica" w:eastAsia="Helvetica"/>
          <w:outline w:val="0"/>
          <w:color w:val="ed7f26"/>
          <w:shd w:val="clear" w:color="auto" w:fill="ffffff"/>
          <w:rtl w:val="0"/>
          <w14:textFill>
            <w14:solidFill>
              <w14:srgbClr w14:val="EE8027"/>
            </w14:solidFill>
          </w14:textFill>
        </w:rPr>
        <w:instrText xml:space="preserve"> HYPERLINK "mailto:north@indianalandmarks.org"</w:instrText>
      </w:r>
      <w:r>
        <w:rPr>
          <w:rStyle w:val="Hyperlink.1"/>
          <w:rFonts w:ascii="Helvetica" w:cs="Helvetica" w:hAnsi="Helvetica" w:eastAsia="Helvetica"/>
          <w:outline w:val="0"/>
          <w:color w:val="ed7f26"/>
          <w:shd w:val="clear" w:color="auto" w:fill="ffffff"/>
          <w:rtl w:val="0"/>
          <w14:textFill>
            <w14:solidFill>
              <w14:srgbClr w14:val="EE8027"/>
            </w14:solidFill>
          </w14:textFill>
        </w:rPr>
        <w:fldChar w:fldCharType="separate" w:fldLock="0"/>
      </w:r>
      <w:r>
        <w:rPr>
          <w:rStyle w:val="Hyperlink.1"/>
          <w:rFonts w:ascii="Helvetica" w:hAnsi="Helvetica"/>
          <w:outline w:val="0"/>
          <w:color w:val="ed7f26"/>
          <w:shd w:val="clear" w:color="auto" w:fill="ffffff"/>
          <w:rtl w:val="0"/>
          <w:lang w:val="en-US"/>
          <w14:textFill>
            <w14:solidFill>
              <w14:srgbClr w14:val="EE8027"/>
            </w14:solidFill>
          </w14:textFill>
        </w:rPr>
        <w:t>north@indianalandmarks.org</w:t>
      </w:r>
      <w:r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end" w:fldLock="0"/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Switzerland County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-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Switzerland County Historical Society, Vevay; </w: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instrText xml:space="preserve"> HYPERLINK "https://switzcomuseums.org"</w:instrTex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212121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https://switzcomuseums.org</w:t>
      </w:r>
      <w:r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end" w:fldLock="0"/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Switzerland County Tourism, Vevay; </w: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instrText xml:space="preserve"> HYPERLINK "https://switzcotourism.com"</w:instrTex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https://switzcotourism.com</w:t>
      </w:r>
      <w:r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end" w:fldLock="0"/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Tippecanoe County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-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Camera Outfitters, Lafayette; </w: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instrText xml:space="preserve"> HYPERLINK "http://www.cameraoutfittersllc.com"</w:instrTex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www.cameraoutfittersllc.com</w:t>
      </w:r>
      <w:r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end" w:fldLock="0"/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The Farm at Prophetstown, Battle Ground; </w: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instrText xml:space="preserve"> HYPERLINK "http://www.prophetstown.org"</w:instrTex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www.prophetstown.org</w:t>
      </w:r>
      <w:r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end" w:fldLock="0"/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None"/>
          <w:rFonts w:ascii="Arial" w:cs="Arial" w:hAnsi="Arial" w:eastAsia="Arial"/>
          <w:b w:val="0"/>
          <w:bCs w:val="0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Vigo County</w:t>
      </w:r>
      <w:r>
        <w:rPr>
          <w:rStyle w:val="None"/>
          <w:rFonts w:ascii="Arial" w:hAnsi="Arial"/>
          <w:b w:val="0"/>
          <w:bCs w:val="0"/>
          <w:outline w:val="0"/>
          <w:color w:val="212121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 xml:space="preserve"> -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Indiana Landmarks Western Regional Office, Terre Haute; call or email ahead at </w:t>
      </w:r>
      <w:r>
        <w:rPr>
          <w:rStyle w:val="None"/>
          <w:rFonts w:ascii="Helvetica" w:hAnsi="Helvetica"/>
          <w:outline w:val="0"/>
          <w:color w:val="484848"/>
          <w:shd w:val="clear" w:color="auto" w:fill="ffffff"/>
          <w:rtl w:val="0"/>
          <w:lang w:val="en-US"/>
          <w14:textFill>
            <w14:solidFill>
              <w14:srgbClr w14:val="494949"/>
            </w14:solidFill>
          </w14:textFill>
        </w:rPr>
        <w:t xml:space="preserve">812-232-4534 or </w:t>
      </w:r>
      <w:r>
        <w:rPr>
          <w:rStyle w:val="Hyperlink.1"/>
          <w:rFonts w:ascii="Helvetica" w:cs="Helvetica" w:hAnsi="Helvetica" w:eastAsia="Helvetica"/>
          <w:outline w:val="0"/>
          <w:color w:val="ed7f26"/>
          <w:shd w:val="clear" w:color="auto" w:fill="ffffff"/>
          <w:rtl w:val="0"/>
          <w14:textFill>
            <w14:solidFill>
              <w14:srgbClr w14:val="EE8027"/>
            </w14:solidFill>
          </w14:textFill>
        </w:rPr>
        <w:fldChar w:fldCharType="begin" w:fldLock="0"/>
      </w:r>
      <w:r>
        <w:rPr>
          <w:rStyle w:val="Hyperlink.1"/>
          <w:rFonts w:ascii="Helvetica" w:cs="Helvetica" w:hAnsi="Helvetica" w:eastAsia="Helvetica"/>
          <w:outline w:val="0"/>
          <w:color w:val="ed7f26"/>
          <w:shd w:val="clear" w:color="auto" w:fill="ffffff"/>
          <w:rtl w:val="0"/>
          <w14:textFill>
            <w14:solidFill>
              <w14:srgbClr w14:val="EE8027"/>
            </w14:solidFill>
          </w14:textFill>
        </w:rPr>
        <w:instrText xml:space="preserve"> HYPERLINK "mailto:west@indianalandmarks.org"</w:instrText>
      </w:r>
      <w:r>
        <w:rPr>
          <w:rStyle w:val="Hyperlink.1"/>
          <w:rFonts w:ascii="Helvetica" w:cs="Helvetica" w:hAnsi="Helvetica" w:eastAsia="Helvetica"/>
          <w:outline w:val="0"/>
          <w:color w:val="ed7f26"/>
          <w:shd w:val="clear" w:color="auto" w:fill="ffffff"/>
          <w:rtl w:val="0"/>
          <w14:textFill>
            <w14:solidFill>
              <w14:srgbClr w14:val="EE8027"/>
            </w14:solidFill>
          </w14:textFill>
        </w:rPr>
        <w:fldChar w:fldCharType="separate" w:fldLock="0"/>
      </w:r>
      <w:r>
        <w:rPr>
          <w:rStyle w:val="Hyperlink.1"/>
          <w:rFonts w:ascii="Helvetica" w:hAnsi="Helvetica"/>
          <w:outline w:val="0"/>
          <w:color w:val="ed7f26"/>
          <w:shd w:val="clear" w:color="auto" w:fill="ffffff"/>
          <w:rtl w:val="0"/>
          <w14:textFill>
            <w14:solidFill>
              <w14:srgbClr w14:val="EE8027"/>
            </w14:solidFill>
          </w14:textFill>
        </w:rPr>
        <w:t>west@indianalandmarks.org</w:t>
      </w:r>
      <w:r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end" w:fldLock="0"/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None"/>
          <w:rFonts w:ascii="Arial" w:cs="Arial" w:hAnsi="Arial" w:eastAsia="Arial"/>
          <w:b w:val="0"/>
          <w:bCs w:val="0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Wabash County</w:t>
      </w:r>
      <w:r>
        <w:rPr>
          <w:rStyle w:val="None"/>
          <w:rFonts w:ascii="Arial" w:hAnsi="Arial"/>
          <w:b w:val="0"/>
          <w:bCs w:val="0"/>
          <w:outline w:val="0"/>
          <w:color w:val="212121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 xml:space="preserve"> -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Indiana Landmarks Northeast Field Office, Wabash; call or email ahead at </w:t>
      </w:r>
      <w:r>
        <w:rPr>
          <w:rStyle w:val="None"/>
          <w:rFonts w:ascii="Helvetica" w:hAnsi="Helvetica"/>
          <w:outline w:val="0"/>
          <w:color w:val="484848"/>
          <w:shd w:val="clear" w:color="auto" w:fill="ffffff"/>
          <w:rtl w:val="0"/>
          <w:lang w:val="en-US"/>
          <w14:textFill>
            <w14:solidFill>
              <w14:srgbClr w14:val="494949"/>
            </w14:solidFill>
          </w14:textFill>
        </w:rPr>
        <w:t xml:space="preserve">260-563-7094 or </w:t>
      </w:r>
      <w:r>
        <w:rPr>
          <w:rStyle w:val="Hyperlink.1"/>
          <w:rFonts w:ascii="Helvetica" w:cs="Helvetica" w:hAnsi="Helvetica" w:eastAsia="Helvetica"/>
          <w:outline w:val="0"/>
          <w:color w:val="ed7f26"/>
          <w:shd w:val="clear" w:color="auto" w:fill="ffffff"/>
          <w:rtl w:val="0"/>
          <w14:textFill>
            <w14:solidFill>
              <w14:srgbClr w14:val="EE8027"/>
            </w14:solidFill>
          </w14:textFill>
        </w:rPr>
        <w:fldChar w:fldCharType="begin" w:fldLock="0"/>
      </w:r>
      <w:r>
        <w:rPr>
          <w:rStyle w:val="Hyperlink.1"/>
          <w:rFonts w:ascii="Helvetica" w:cs="Helvetica" w:hAnsi="Helvetica" w:eastAsia="Helvetica"/>
          <w:outline w:val="0"/>
          <w:color w:val="ed7f26"/>
          <w:shd w:val="clear" w:color="auto" w:fill="ffffff"/>
          <w:rtl w:val="0"/>
          <w14:textFill>
            <w14:solidFill>
              <w14:srgbClr w14:val="EE8027"/>
            </w14:solidFill>
          </w14:textFill>
        </w:rPr>
        <w:instrText xml:space="preserve"> HYPERLINK "mailto:northeast@indianalandmarks.org"</w:instrText>
      </w:r>
      <w:r>
        <w:rPr>
          <w:rStyle w:val="Hyperlink.1"/>
          <w:rFonts w:ascii="Helvetica" w:cs="Helvetica" w:hAnsi="Helvetica" w:eastAsia="Helvetica"/>
          <w:outline w:val="0"/>
          <w:color w:val="ed7f26"/>
          <w:shd w:val="clear" w:color="auto" w:fill="ffffff"/>
          <w:rtl w:val="0"/>
          <w14:textFill>
            <w14:solidFill>
              <w14:srgbClr w14:val="EE8027"/>
            </w14:solidFill>
          </w14:textFill>
        </w:rPr>
        <w:fldChar w:fldCharType="separate" w:fldLock="0"/>
      </w:r>
      <w:r>
        <w:rPr>
          <w:rStyle w:val="Hyperlink.1"/>
          <w:rFonts w:ascii="Helvetica" w:hAnsi="Helvetica"/>
          <w:outline w:val="0"/>
          <w:color w:val="ed7f26"/>
          <w:shd w:val="clear" w:color="auto" w:fill="ffffff"/>
          <w:rtl w:val="0"/>
          <w:lang w:val="en-US"/>
          <w14:textFill>
            <w14:solidFill>
              <w14:srgbClr w14:val="EE8027"/>
            </w14:solidFill>
          </w14:textFill>
        </w:rPr>
        <w:t>northeast@indianalandmarks.org</w:t>
      </w:r>
      <w:r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end" w:fldLock="0"/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North Manchester Center for History, North Manchester; </w: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instrText xml:space="preserve"> HYPERLINK "https://northmanchestercenterforhistory.org/"</w:instrTex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https://northmanchestercenterforhistory.org/</w:t>
      </w:r>
      <w:r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end" w:fldLock="0"/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North Manchester Public Library, North Manchester; </w: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instrText xml:space="preserve"> HYPERLINK "https://www.nman.lib.in.us/"</w:instrTex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https://www.nman.lib.in.us/</w:t>
      </w:r>
      <w:r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end" w:fldLock="0"/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Visit Wabash County, Wabash; </w: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instrText xml:space="preserve"> HYPERLINK "https://www.visitwabashcounty.com/"</w:instrTex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https://www.visitwabashcounty.com/</w:t>
      </w:r>
      <w:r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end" w:fldLock="0"/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Wabash Carnegie Public Library, Wabash; </w: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instrText xml:space="preserve"> HYPERLINK "https://www.wabash.lib.in.us/"</w:instrTex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https://www.wabash.lib.in.us/</w:t>
      </w:r>
      <w:r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end" w:fldLock="0"/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Wabash County Museum, Wabash; </w: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instrText xml:space="preserve"> HYPERLINK "https://www.wabashmuseum.org/"</w:instrTex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https://www.wabashmuseum.org/</w:t>
      </w:r>
      <w:r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end" w:fldLock="0"/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None"/>
          <w:rFonts w:ascii="Arial" w:cs="Arial" w:hAnsi="Arial" w:eastAsia="Arial"/>
          <w:b w:val="0"/>
          <w:bCs w:val="0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Wayne County</w:t>
      </w:r>
      <w:r>
        <w:rPr>
          <w:rStyle w:val="None"/>
          <w:rFonts w:ascii="Arial" w:hAnsi="Arial"/>
          <w:b w:val="0"/>
          <w:bCs w:val="0"/>
          <w:outline w:val="0"/>
          <w:color w:val="212121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 xml:space="preserve"> -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Indiana Landmarks Eastern Regional Office, 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Cambridge City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; call or email ahead at 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317-822-7937</w:t>
      </w:r>
      <w:r>
        <w:rPr>
          <w:rStyle w:val="None"/>
          <w:rFonts w:ascii="Helvetica" w:hAnsi="Helvetica"/>
          <w:outline w:val="0"/>
          <w:color w:val="484848"/>
          <w:shd w:val="clear" w:color="auto" w:fill="ffffff"/>
          <w:rtl w:val="0"/>
          <w:lang w:val="en-US"/>
          <w14:textFill>
            <w14:solidFill>
              <w14:srgbClr w14:val="494949"/>
            </w14:solidFill>
          </w14:textFill>
        </w:rPr>
        <w:t xml:space="preserve"> or </w: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instrText xml:space="preserve"> HYPERLINK "mailto:east@indianalandmarks.org"</w:instrTex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east@indianalandmarks.org</w:t>
      </w:r>
      <w:r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end" w:fldLock="0"/>
      </w:r>
      <w:r>
        <w:rPr>
          <w:rStyle w:val="None"/>
          <w:rFonts w:ascii="Helvetica" w:hAnsi="Helvetica"/>
          <w:outline w:val="0"/>
          <w:color w:val="484848"/>
          <w:shd w:val="clear" w:color="auto" w:fill="ffffff"/>
          <w:rtl w:val="0"/>
          <w:lang w:val="en-US"/>
          <w14:textFill>
            <w14:solidFill>
              <w14:srgbClr w14:val="494949"/>
            </w14:solidFill>
          </w14:textFill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White County -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White County Purdue Extension Office, Reynolds; </w: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instrText xml:space="preserve"> HYPERLINK "https://extension.purdue.edu/county/white/index.html"</w:instrTex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https://extension.purdue.edu/county/white/index.html</w:t>
      </w:r>
      <w:r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end" w:fldLock="0"/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None"/>
          <w:rFonts w:ascii="Arial" w:cs="Arial" w:hAnsi="Arial" w:eastAsia="Arial"/>
          <w:b w:val="0"/>
          <w:bCs w:val="0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Whitley County</w:t>
      </w:r>
      <w:r>
        <w:rPr>
          <w:rStyle w:val="None"/>
          <w:rFonts w:ascii="Arial" w:hAnsi="Arial"/>
          <w:b w:val="0"/>
          <w:bCs w:val="0"/>
          <w:outline w:val="0"/>
          <w:color w:val="212121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 xml:space="preserve"> -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Whitley County Agricultural Museum &amp; 4H Learning Center, Columbia City; </w: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instrText xml:space="preserve"> HYPERLINK "http://www.whitleycountyagmuseum.com"</w:instrText>
      </w:r>
      <w:r>
        <w:rPr>
          <w:rStyle w:val="Hyperlink.0"/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http://www.whitleycountyagmuseum.com</w:t>
      </w:r>
      <w:r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fldChar w:fldCharType="end" w:fldLock="0"/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Arial" w:hAnsi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None"/>
          <w:rFonts w:ascii="Calibri" w:cs="Calibri" w:hAnsi="Calibri" w:eastAsia="Calibri"/>
          <w:b w:val="1"/>
          <w:bCs w:val="1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Style w:val="None"/>
          <w:rFonts w:ascii="Helvetica" w:cs="Helvetica" w:hAnsi="Helvetica" w:eastAsia="Helvetica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tab/>
      <w:tab/>
    </w:r>
    <w:r>
      <w:rPr>
        <w:rtl w:val="0"/>
        <w:lang w:val="en-US"/>
      </w:rPr>
      <w:t>Last Updated   2/22/23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character" w:styleId="None">
    <w:name w:val="None"/>
  </w:style>
  <w:style w:type="character" w:styleId="Hyperlink.1">
    <w:name w:val="Hyperlink.1"/>
    <w:basedOn w:val="None"/>
    <w:next w:val="Hyperlink.1"/>
    <w:rPr>
      <w:outline w:val="0"/>
      <w:color w:val="ed7f26"/>
      <w14:textFill>
        <w14:solidFill>
          <w14:srgbClr w14:val="EE8027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